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F3F30F" w14:textId="7FF86466" w:rsidR="0021663B" w:rsidRPr="00B858F8" w:rsidRDefault="004F435A" w:rsidP="004F435A">
      <w:pPr>
        <w:jc w:val="center"/>
        <w:rPr>
          <w:b/>
          <w:bCs/>
          <w:sz w:val="32"/>
          <w:szCs w:val="32"/>
        </w:rPr>
      </w:pPr>
      <w:r w:rsidRPr="00B858F8">
        <w:rPr>
          <w:b/>
          <w:bCs/>
          <w:sz w:val="32"/>
          <w:szCs w:val="32"/>
        </w:rPr>
        <w:t>SOLICITUD DE PROYECTOS</w:t>
      </w:r>
      <w:r w:rsidRPr="00B858F8">
        <w:rPr>
          <w:b/>
          <w:bCs/>
          <w:sz w:val="32"/>
          <w:szCs w:val="32"/>
          <w:lang w:val="es-ES_tradnl"/>
        </w:rPr>
        <w:t xml:space="preserve"> ORIENTADOS A LA PREPARACIÓN Y OBTENCIÓN DE NUEVOS PROYECTOS O CONTRATOS CON FINANCIACIÓN EXTERNA</w:t>
      </w:r>
      <w:r w:rsidR="00391439" w:rsidRPr="00B858F8">
        <w:rPr>
          <w:rStyle w:val="Refdenotaalpie"/>
          <w:b/>
          <w:bCs/>
          <w:sz w:val="32"/>
          <w:szCs w:val="32"/>
          <w:lang w:val="es-ES_tradnl"/>
        </w:rPr>
        <w:footnoteReference w:id="1"/>
      </w:r>
    </w:p>
    <w:p w14:paraId="11C02B18" w14:textId="1C0B5C1F" w:rsidR="005F395A" w:rsidRDefault="005F395A"/>
    <w:p w14:paraId="2FA6459B" w14:textId="77777777" w:rsidR="00391439" w:rsidRDefault="00391439"/>
    <w:p w14:paraId="58742ABA" w14:textId="310CBC1E" w:rsidR="00B858F8" w:rsidRDefault="00391439" w:rsidP="00B858F8">
      <w:pPr>
        <w:pStyle w:val="Prrafodelista"/>
        <w:numPr>
          <w:ilvl w:val="0"/>
          <w:numId w:val="1"/>
        </w:numPr>
        <w:rPr>
          <w:b/>
          <w:bCs/>
        </w:rPr>
      </w:pPr>
      <w:r w:rsidRPr="00B858F8">
        <w:rPr>
          <w:b/>
          <w:bCs/>
        </w:rPr>
        <w:t>DATOS DE LA PROPUESTA</w:t>
      </w:r>
    </w:p>
    <w:p w14:paraId="1F4A7412" w14:textId="77777777" w:rsidR="00516B43" w:rsidRPr="004E58E9" w:rsidRDefault="00516B43" w:rsidP="00516B43">
      <w:pPr>
        <w:pStyle w:val="Prrafodelista"/>
        <w:rPr>
          <w:b/>
          <w:bCs/>
          <w:sz w:val="20"/>
          <w:szCs w:val="20"/>
        </w:rPr>
      </w:pPr>
    </w:p>
    <w:p w14:paraId="31D032A5" w14:textId="0D32822F" w:rsidR="00B858F8" w:rsidRPr="004E58E9" w:rsidRDefault="004E219F" w:rsidP="00B858F8">
      <w:pPr>
        <w:pStyle w:val="Prrafodelista"/>
        <w:rPr>
          <w:sz w:val="20"/>
          <w:szCs w:val="20"/>
        </w:rPr>
      </w:pPr>
      <w:r w:rsidRPr="004E58E9">
        <w:rPr>
          <w:b/>
          <w:bCs/>
          <w:sz w:val="20"/>
          <w:szCs w:val="20"/>
        </w:rPr>
        <w:t xml:space="preserve">IP1: </w:t>
      </w:r>
    </w:p>
    <w:p w14:paraId="0207A336" w14:textId="24B19C18" w:rsidR="004E219F" w:rsidRPr="004E58E9" w:rsidRDefault="004E219F" w:rsidP="00B858F8">
      <w:pPr>
        <w:pStyle w:val="Prrafodelista"/>
        <w:rPr>
          <w:sz w:val="20"/>
          <w:szCs w:val="20"/>
        </w:rPr>
      </w:pPr>
      <w:r w:rsidRPr="004E58E9">
        <w:rPr>
          <w:b/>
          <w:bCs/>
          <w:sz w:val="20"/>
          <w:szCs w:val="20"/>
        </w:rPr>
        <w:t>IP2:</w:t>
      </w:r>
      <w:r w:rsidR="004E58E9">
        <w:rPr>
          <w:b/>
          <w:bCs/>
          <w:sz w:val="20"/>
          <w:szCs w:val="20"/>
        </w:rPr>
        <w:t xml:space="preserve"> </w:t>
      </w:r>
    </w:p>
    <w:p w14:paraId="4F669BAA" w14:textId="77777777" w:rsidR="00516B43" w:rsidRPr="004E58E9" w:rsidRDefault="00516B43" w:rsidP="00B858F8">
      <w:pPr>
        <w:pStyle w:val="Prrafodelista"/>
        <w:rPr>
          <w:sz w:val="20"/>
          <w:szCs w:val="20"/>
        </w:rPr>
      </w:pPr>
    </w:p>
    <w:p w14:paraId="7404F48C" w14:textId="177CAAD0" w:rsidR="004E219F" w:rsidRPr="004E58E9" w:rsidRDefault="004E219F" w:rsidP="00B858F8">
      <w:pPr>
        <w:pStyle w:val="Prrafodelista"/>
        <w:rPr>
          <w:b/>
          <w:bCs/>
          <w:sz w:val="20"/>
          <w:szCs w:val="20"/>
        </w:rPr>
      </w:pPr>
      <w:r w:rsidRPr="004E58E9">
        <w:rPr>
          <w:b/>
          <w:bCs/>
          <w:sz w:val="20"/>
          <w:szCs w:val="20"/>
        </w:rPr>
        <w:t>TÍTULO</w:t>
      </w:r>
      <w:r w:rsidR="00516B43" w:rsidRPr="004E58E9">
        <w:rPr>
          <w:b/>
          <w:bCs/>
          <w:sz w:val="20"/>
          <w:szCs w:val="20"/>
        </w:rPr>
        <w:t xml:space="preserve"> DEL PROYECTO</w:t>
      </w:r>
      <w:r w:rsidRPr="004E58E9">
        <w:rPr>
          <w:b/>
          <w:bCs/>
          <w:sz w:val="20"/>
          <w:szCs w:val="20"/>
        </w:rPr>
        <w:t>:</w:t>
      </w:r>
      <w:r w:rsidR="004E58E9" w:rsidRPr="004E58E9">
        <w:rPr>
          <w:b/>
          <w:bCs/>
          <w:sz w:val="20"/>
          <w:szCs w:val="20"/>
        </w:rPr>
        <w:t xml:space="preserve"> </w:t>
      </w:r>
    </w:p>
    <w:p w14:paraId="5F9656CB" w14:textId="77777777" w:rsidR="00516B43" w:rsidRPr="004E58E9" w:rsidRDefault="00516B43" w:rsidP="00B858F8">
      <w:pPr>
        <w:pStyle w:val="Prrafodelista"/>
        <w:rPr>
          <w:sz w:val="20"/>
          <w:szCs w:val="20"/>
        </w:rPr>
      </w:pPr>
    </w:p>
    <w:p w14:paraId="1B98180B" w14:textId="186C8D7D" w:rsidR="00516B43" w:rsidRPr="004E58E9" w:rsidRDefault="00516B43" w:rsidP="00B858F8">
      <w:pPr>
        <w:pStyle w:val="Prrafodelista"/>
        <w:rPr>
          <w:b/>
          <w:bCs/>
          <w:sz w:val="20"/>
          <w:szCs w:val="20"/>
        </w:rPr>
      </w:pPr>
      <w:r w:rsidRPr="004E58E9">
        <w:rPr>
          <w:b/>
          <w:bCs/>
          <w:sz w:val="20"/>
          <w:szCs w:val="20"/>
        </w:rPr>
        <w:t>LÍNEA DE INVESTIGACIÓN ASOCIADA:</w:t>
      </w:r>
      <w:r w:rsidR="004E58E9" w:rsidRPr="004E58E9">
        <w:rPr>
          <w:b/>
          <w:bCs/>
          <w:sz w:val="20"/>
          <w:szCs w:val="20"/>
        </w:rPr>
        <w:t xml:space="preserve">  </w:t>
      </w:r>
    </w:p>
    <w:p w14:paraId="1C9BB21A" w14:textId="77777777" w:rsidR="00516B43" w:rsidRDefault="00516B43" w:rsidP="00B858F8">
      <w:pPr>
        <w:pStyle w:val="Prrafodelista"/>
        <w:rPr>
          <w:sz w:val="20"/>
          <w:szCs w:val="20"/>
        </w:rPr>
      </w:pPr>
    </w:p>
    <w:p w14:paraId="6591CA6C" w14:textId="4CCB5902" w:rsidR="00C837A7" w:rsidRPr="00C837A7" w:rsidRDefault="00C837A7" w:rsidP="00B858F8">
      <w:pPr>
        <w:pStyle w:val="Prrafodelista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DURACIÓN: </w:t>
      </w:r>
      <w:r w:rsidRPr="00C837A7">
        <w:rPr>
          <w:sz w:val="20"/>
          <w:szCs w:val="20"/>
        </w:rPr>
        <w:t>(máximo 2 años)</w:t>
      </w:r>
    </w:p>
    <w:p w14:paraId="5F8DBB67" w14:textId="77777777" w:rsidR="00C837A7" w:rsidRPr="004E58E9" w:rsidRDefault="00C837A7" w:rsidP="00B858F8">
      <w:pPr>
        <w:pStyle w:val="Prrafodelista"/>
        <w:rPr>
          <w:sz w:val="20"/>
          <w:szCs w:val="20"/>
        </w:rPr>
      </w:pPr>
    </w:p>
    <w:p w14:paraId="682C590D" w14:textId="73C11DF7" w:rsidR="00516B43" w:rsidRPr="004E58E9" w:rsidRDefault="00516B43" w:rsidP="00B858F8">
      <w:pPr>
        <w:pStyle w:val="Prrafodelista"/>
        <w:rPr>
          <w:sz w:val="20"/>
          <w:szCs w:val="20"/>
        </w:rPr>
      </w:pPr>
      <w:r w:rsidRPr="004E58E9">
        <w:rPr>
          <w:b/>
          <w:bCs/>
          <w:sz w:val="20"/>
          <w:szCs w:val="20"/>
        </w:rPr>
        <w:t>CENTROS DE GASTO DE ORIGEN:</w:t>
      </w:r>
      <w:r w:rsidRPr="004E58E9">
        <w:rPr>
          <w:sz w:val="20"/>
          <w:szCs w:val="20"/>
        </w:rPr>
        <w:t xml:space="preserve"> (añadir </w:t>
      </w:r>
      <w:r w:rsidR="00272192">
        <w:rPr>
          <w:sz w:val="20"/>
          <w:szCs w:val="20"/>
        </w:rPr>
        <w:t>filas</w:t>
      </w:r>
      <w:r w:rsidRPr="004E58E9">
        <w:rPr>
          <w:sz w:val="20"/>
          <w:szCs w:val="20"/>
        </w:rPr>
        <w:t xml:space="preserve"> si es necesario)</w:t>
      </w:r>
    </w:p>
    <w:p w14:paraId="5AE5B2B9" w14:textId="77777777" w:rsidR="00516B43" w:rsidRPr="004E58E9" w:rsidRDefault="00516B43" w:rsidP="00B858F8">
      <w:pPr>
        <w:pStyle w:val="Prrafodelista"/>
        <w:rPr>
          <w:sz w:val="20"/>
          <w:szCs w:val="20"/>
        </w:rPr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1685"/>
        <w:gridCol w:w="6089"/>
      </w:tblGrid>
      <w:tr w:rsidR="00516B43" w:rsidRPr="004E58E9" w14:paraId="415AF4FB" w14:textId="77777777" w:rsidTr="00516B43">
        <w:tc>
          <w:tcPr>
            <w:tcW w:w="1685" w:type="dxa"/>
          </w:tcPr>
          <w:p w14:paraId="0FAEFA3F" w14:textId="0F72894D" w:rsidR="00516B43" w:rsidRPr="004E58E9" w:rsidRDefault="00516B43" w:rsidP="00B858F8">
            <w:pPr>
              <w:pStyle w:val="Prrafodelista"/>
              <w:ind w:left="0"/>
              <w:rPr>
                <w:b/>
                <w:bCs/>
                <w:sz w:val="20"/>
                <w:szCs w:val="20"/>
              </w:rPr>
            </w:pPr>
            <w:r w:rsidRPr="004E58E9">
              <w:rPr>
                <w:b/>
                <w:bCs/>
                <w:sz w:val="20"/>
                <w:szCs w:val="20"/>
              </w:rPr>
              <w:t>Orgánica</w:t>
            </w:r>
          </w:p>
        </w:tc>
        <w:tc>
          <w:tcPr>
            <w:tcW w:w="6089" w:type="dxa"/>
          </w:tcPr>
          <w:p w14:paraId="46C2FC6E" w14:textId="0707DDD7" w:rsidR="00516B43" w:rsidRPr="004E58E9" w:rsidRDefault="00516B43" w:rsidP="00B858F8">
            <w:pPr>
              <w:pStyle w:val="Prrafodelista"/>
              <w:ind w:left="0"/>
              <w:rPr>
                <w:b/>
                <w:bCs/>
                <w:sz w:val="20"/>
                <w:szCs w:val="20"/>
              </w:rPr>
            </w:pPr>
            <w:r w:rsidRPr="004E58E9">
              <w:rPr>
                <w:b/>
                <w:bCs/>
                <w:sz w:val="20"/>
                <w:szCs w:val="20"/>
              </w:rPr>
              <w:t>Denominación del CG</w:t>
            </w:r>
          </w:p>
        </w:tc>
      </w:tr>
      <w:tr w:rsidR="00516B43" w:rsidRPr="004E58E9" w14:paraId="21A30084" w14:textId="77777777" w:rsidTr="00516B43">
        <w:tc>
          <w:tcPr>
            <w:tcW w:w="1685" w:type="dxa"/>
          </w:tcPr>
          <w:p w14:paraId="59752609" w14:textId="77777777" w:rsidR="00516B43" w:rsidRPr="004E58E9" w:rsidRDefault="00516B43" w:rsidP="00B858F8">
            <w:pPr>
              <w:pStyle w:val="Prrafodelista"/>
              <w:ind w:left="0"/>
              <w:rPr>
                <w:sz w:val="20"/>
                <w:szCs w:val="20"/>
              </w:rPr>
            </w:pPr>
          </w:p>
        </w:tc>
        <w:tc>
          <w:tcPr>
            <w:tcW w:w="6089" w:type="dxa"/>
          </w:tcPr>
          <w:p w14:paraId="7E4113D6" w14:textId="77777777" w:rsidR="00516B43" w:rsidRPr="004E58E9" w:rsidRDefault="00516B43" w:rsidP="00B858F8">
            <w:pPr>
              <w:pStyle w:val="Prrafodelista"/>
              <w:ind w:left="0"/>
              <w:rPr>
                <w:sz w:val="20"/>
                <w:szCs w:val="20"/>
              </w:rPr>
            </w:pPr>
          </w:p>
        </w:tc>
      </w:tr>
      <w:tr w:rsidR="00516B43" w:rsidRPr="004E58E9" w14:paraId="256ACCCF" w14:textId="77777777" w:rsidTr="00516B43">
        <w:tc>
          <w:tcPr>
            <w:tcW w:w="1685" w:type="dxa"/>
          </w:tcPr>
          <w:p w14:paraId="05578087" w14:textId="77777777" w:rsidR="00516B43" w:rsidRPr="004E58E9" w:rsidRDefault="00516B43" w:rsidP="00B858F8">
            <w:pPr>
              <w:pStyle w:val="Prrafodelista"/>
              <w:ind w:left="0"/>
              <w:rPr>
                <w:sz w:val="20"/>
                <w:szCs w:val="20"/>
              </w:rPr>
            </w:pPr>
          </w:p>
        </w:tc>
        <w:tc>
          <w:tcPr>
            <w:tcW w:w="6089" w:type="dxa"/>
          </w:tcPr>
          <w:p w14:paraId="08EA73D8" w14:textId="77777777" w:rsidR="00516B43" w:rsidRPr="004E58E9" w:rsidRDefault="00516B43" w:rsidP="00B858F8">
            <w:pPr>
              <w:pStyle w:val="Prrafodelista"/>
              <w:ind w:left="0"/>
              <w:rPr>
                <w:sz w:val="20"/>
                <w:szCs w:val="20"/>
              </w:rPr>
            </w:pPr>
          </w:p>
        </w:tc>
      </w:tr>
    </w:tbl>
    <w:p w14:paraId="5B1E8134" w14:textId="77777777" w:rsidR="004E219F" w:rsidRPr="004E58E9" w:rsidRDefault="004E219F" w:rsidP="00B858F8">
      <w:pPr>
        <w:pStyle w:val="Prrafodelista"/>
        <w:rPr>
          <w:sz w:val="20"/>
          <w:szCs w:val="20"/>
        </w:rPr>
      </w:pPr>
    </w:p>
    <w:p w14:paraId="12BC1ACF" w14:textId="77777777" w:rsidR="00C837A7" w:rsidRDefault="00C837A7">
      <w:pPr>
        <w:rPr>
          <w:b/>
          <w:bCs/>
        </w:rPr>
      </w:pPr>
      <w:r>
        <w:rPr>
          <w:b/>
          <w:bCs/>
        </w:rPr>
        <w:br w:type="page"/>
      </w:r>
    </w:p>
    <w:p w14:paraId="5ABD5702" w14:textId="5D7954EE" w:rsidR="00B858F8" w:rsidRDefault="004E58E9" w:rsidP="00B858F8">
      <w:pPr>
        <w:pStyle w:val="Prrafodelista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JUSTIFICACIÓN</w:t>
      </w:r>
      <w:r w:rsidR="00C837A7">
        <w:rPr>
          <w:b/>
          <w:bCs/>
        </w:rPr>
        <w:t xml:space="preserve"> </w:t>
      </w:r>
      <w:r w:rsidR="00C837A7" w:rsidRPr="00C837A7">
        <w:rPr>
          <w:sz w:val="20"/>
          <w:szCs w:val="20"/>
        </w:rPr>
        <w:t>(máximo 2</w:t>
      </w:r>
      <w:r w:rsidR="00C837A7">
        <w:rPr>
          <w:sz w:val="20"/>
          <w:szCs w:val="20"/>
        </w:rPr>
        <w:t>00 palabras</w:t>
      </w:r>
      <w:r w:rsidR="00C837A7" w:rsidRPr="00C837A7">
        <w:rPr>
          <w:sz w:val="20"/>
          <w:szCs w:val="20"/>
        </w:rPr>
        <w:t>)</w:t>
      </w:r>
      <w:r w:rsidR="00C837A7">
        <w:rPr>
          <w:sz w:val="20"/>
          <w:szCs w:val="20"/>
        </w:rPr>
        <w:t xml:space="preserve"> </w:t>
      </w:r>
    </w:p>
    <w:p w14:paraId="6D7F0894" w14:textId="77777777" w:rsidR="00C837A7" w:rsidRPr="00C837A7" w:rsidRDefault="00C837A7" w:rsidP="00B858F8">
      <w:pPr>
        <w:pStyle w:val="Prrafodelista"/>
        <w:rPr>
          <w:sz w:val="20"/>
          <w:szCs w:val="20"/>
          <w:lang w:val="en-US"/>
        </w:rPr>
      </w:pPr>
    </w:p>
    <w:p w14:paraId="57962390" w14:textId="293E9105" w:rsidR="00391439" w:rsidRDefault="00391439" w:rsidP="00391439">
      <w:pPr>
        <w:pStyle w:val="Prrafodelista"/>
        <w:numPr>
          <w:ilvl w:val="0"/>
          <w:numId w:val="1"/>
        </w:numPr>
        <w:rPr>
          <w:b/>
          <w:bCs/>
        </w:rPr>
      </w:pPr>
      <w:r w:rsidRPr="00B858F8">
        <w:rPr>
          <w:b/>
          <w:bCs/>
        </w:rPr>
        <w:t>OBJETIVOS</w:t>
      </w:r>
      <w:r w:rsidR="00C837A7">
        <w:rPr>
          <w:b/>
          <w:bCs/>
        </w:rPr>
        <w:t xml:space="preserve"> </w:t>
      </w:r>
      <w:r w:rsidR="00C837A7" w:rsidRPr="00C837A7">
        <w:rPr>
          <w:sz w:val="20"/>
          <w:szCs w:val="20"/>
        </w:rPr>
        <w:t>(máximo 2</w:t>
      </w:r>
      <w:r w:rsidR="00C837A7">
        <w:rPr>
          <w:sz w:val="20"/>
          <w:szCs w:val="20"/>
        </w:rPr>
        <w:t>00 palabras</w:t>
      </w:r>
      <w:r w:rsidR="00C837A7" w:rsidRPr="00C837A7">
        <w:rPr>
          <w:sz w:val="20"/>
          <w:szCs w:val="20"/>
        </w:rPr>
        <w:t>)</w:t>
      </w:r>
    </w:p>
    <w:p w14:paraId="61CB8934" w14:textId="77777777" w:rsidR="00B858F8" w:rsidRDefault="00B858F8" w:rsidP="00B858F8">
      <w:pPr>
        <w:pStyle w:val="Prrafodelista"/>
        <w:rPr>
          <w:sz w:val="20"/>
          <w:szCs w:val="20"/>
        </w:rPr>
      </w:pPr>
    </w:p>
    <w:p w14:paraId="4877DFA3" w14:textId="6A3E23BE" w:rsidR="00B858F8" w:rsidRDefault="00391439" w:rsidP="00B858F8">
      <w:pPr>
        <w:pStyle w:val="Prrafodelista"/>
        <w:numPr>
          <w:ilvl w:val="0"/>
          <w:numId w:val="1"/>
        </w:numPr>
        <w:rPr>
          <w:b/>
          <w:bCs/>
        </w:rPr>
      </w:pPr>
      <w:r w:rsidRPr="00B858F8">
        <w:rPr>
          <w:b/>
          <w:bCs/>
        </w:rPr>
        <w:t>IMPACTO</w:t>
      </w:r>
      <w:r w:rsidR="00C837A7">
        <w:rPr>
          <w:b/>
          <w:bCs/>
        </w:rPr>
        <w:t xml:space="preserve"> </w:t>
      </w:r>
      <w:r w:rsidR="00C837A7" w:rsidRPr="00C837A7">
        <w:rPr>
          <w:sz w:val="20"/>
          <w:szCs w:val="20"/>
        </w:rPr>
        <w:t>(máximo 2</w:t>
      </w:r>
      <w:r w:rsidR="00C837A7">
        <w:rPr>
          <w:sz w:val="20"/>
          <w:szCs w:val="20"/>
        </w:rPr>
        <w:t>00 palabras</w:t>
      </w:r>
      <w:r w:rsidR="00C837A7" w:rsidRPr="00C837A7">
        <w:rPr>
          <w:sz w:val="20"/>
          <w:szCs w:val="20"/>
        </w:rPr>
        <w:t>)</w:t>
      </w:r>
      <w:r w:rsidR="00C837A7">
        <w:rPr>
          <w:b/>
          <w:bCs/>
        </w:rPr>
        <w:t xml:space="preserve"> </w:t>
      </w:r>
    </w:p>
    <w:p w14:paraId="1C29E3D4" w14:textId="77777777" w:rsidR="00B858F8" w:rsidRDefault="00B858F8" w:rsidP="00B858F8">
      <w:pPr>
        <w:pStyle w:val="Prrafodelista"/>
        <w:rPr>
          <w:sz w:val="20"/>
          <w:szCs w:val="20"/>
        </w:rPr>
      </w:pPr>
    </w:p>
    <w:p w14:paraId="1C2FEEFF" w14:textId="228B35C6" w:rsidR="00391439" w:rsidRDefault="00391439" w:rsidP="00391439">
      <w:pPr>
        <w:pStyle w:val="Prrafodelista"/>
        <w:numPr>
          <w:ilvl w:val="0"/>
          <w:numId w:val="1"/>
        </w:numPr>
        <w:rPr>
          <w:b/>
          <w:bCs/>
        </w:rPr>
      </w:pPr>
      <w:r w:rsidRPr="00B858F8">
        <w:rPr>
          <w:b/>
          <w:bCs/>
        </w:rPr>
        <w:t>PRESUPUESTO DETALLADO</w:t>
      </w:r>
      <w:r w:rsidR="00C837A7">
        <w:rPr>
          <w:b/>
          <w:bCs/>
        </w:rPr>
        <w:t xml:space="preserve"> </w:t>
      </w:r>
      <w:r w:rsidR="00C837A7" w:rsidRPr="00C837A7">
        <w:rPr>
          <w:sz w:val="20"/>
          <w:szCs w:val="20"/>
        </w:rPr>
        <w:t>(máximo 2</w:t>
      </w:r>
      <w:r w:rsidR="00C837A7">
        <w:rPr>
          <w:sz w:val="20"/>
          <w:szCs w:val="20"/>
        </w:rPr>
        <w:t>00 palabras</w:t>
      </w:r>
      <w:r w:rsidR="00C837A7" w:rsidRPr="00C837A7">
        <w:rPr>
          <w:sz w:val="20"/>
          <w:szCs w:val="20"/>
        </w:rPr>
        <w:t>)</w:t>
      </w:r>
      <w:r w:rsidR="00C837A7">
        <w:rPr>
          <w:sz w:val="20"/>
          <w:szCs w:val="20"/>
        </w:rPr>
        <w:t xml:space="preserve"> </w:t>
      </w:r>
    </w:p>
    <w:p w14:paraId="75A85B6E" w14:textId="77777777" w:rsidR="00B858F8" w:rsidRDefault="00B858F8" w:rsidP="00B858F8">
      <w:pPr>
        <w:pStyle w:val="Prrafodelista"/>
        <w:rPr>
          <w:sz w:val="20"/>
          <w:szCs w:val="20"/>
        </w:rPr>
      </w:pPr>
    </w:p>
    <w:p w14:paraId="605FE168" w14:textId="38F49F5B" w:rsidR="00391439" w:rsidRDefault="00391439" w:rsidP="00391439">
      <w:pPr>
        <w:pStyle w:val="Prrafodelista"/>
        <w:numPr>
          <w:ilvl w:val="0"/>
          <w:numId w:val="1"/>
        </w:numPr>
        <w:rPr>
          <w:b/>
          <w:bCs/>
        </w:rPr>
      </w:pPr>
      <w:r w:rsidRPr="00B858F8">
        <w:rPr>
          <w:b/>
          <w:bCs/>
        </w:rPr>
        <w:t>EQUIPO INVESTIGADOR</w:t>
      </w:r>
    </w:p>
    <w:p w14:paraId="304796C9" w14:textId="77777777" w:rsidR="00B858F8" w:rsidRDefault="00B858F8" w:rsidP="00B858F8">
      <w:pPr>
        <w:pStyle w:val="Prrafodelista"/>
        <w:rPr>
          <w:sz w:val="20"/>
          <w:szCs w:val="20"/>
        </w:rPr>
      </w:pPr>
    </w:p>
    <w:p w14:paraId="2BC5A859" w14:textId="4CE4BB1E" w:rsidR="00957C30" w:rsidRDefault="00957C30">
      <w:pPr>
        <w:rPr>
          <w:sz w:val="20"/>
          <w:szCs w:val="20"/>
        </w:rPr>
      </w:pPr>
    </w:p>
    <w:sectPr w:rsidR="00957C30" w:rsidSect="00A06C4D">
      <w:headerReference w:type="default" r:id="rId8"/>
      <w:footerReference w:type="even" r:id="rId9"/>
      <w:footerReference w:type="default" r:id="rId10"/>
      <w:pgSz w:w="11906" w:h="16838"/>
      <w:pgMar w:top="2835" w:right="1701" w:bottom="2268" w:left="1701" w:header="709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4D3AC2" w14:textId="77777777" w:rsidR="00FE7916" w:rsidRDefault="00FE7916" w:rsidP="00AE5BBA">
      <w:pPr>
        <w:spacing w:after="0" w:line="240" w:lineRule="auto"/>
      </w:pPr>
      <w:r>
        <w:separator/>
      </w:r>
    </w:p>
  </w:endnote>
  <w:endnote w:type="continuationSeparator" w:id="0">
    <w:p w14:paraId="21604BA7" w14:textId="77777777" w:rsidR="00FE7916" w:rsidRDefault="00FE7916" w:rsidP="00AE5B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altName w:val="Cambria"/>
    <w:panose1 w:val="020B0604020202020204"/>
    <w:charset w:val="00"/>
    <w:family w:val="roman"/>
    <w:notTrueType/>
    <w:pitch w:val="variable"/>
    <w:sig w:usb0="E00002AF" w:usb1="5000E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merodepgina"/>
      </w:rPr>
      <w:id w:val="1241527976"/>
      <w:docPartObj>
        <w:docPartGallery w:val="Page Numbers (Bottom of Page)"/>
        <w:docPartUnique/>
      </w:docPartObj>
    </w:sdtPr>
    <w:sdtContent>
      <w:p w14:paraId="24F07712" w14:textId="0DA24366" w:rsidR="00391439" w:rsidRDefault="00391439" w:rsidP="0041399B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6EED6960" w14:textId="77777777" w:rsidR="00391439" w:rsidRDefault="00391439" w:rsidP="00391439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merodepgina"/>
      </w:rPr>
      <w:id w:val="2037002404"/>
      <w:docPartObj>
        <w:docPartGallery w:val="Page Numbers (Bottom of Page)"/>
        <w:docPartUnique/>
      </w:docPartObj>
    </w:sdtPr>
    <w:sdtContent>
      <w:p w14:paraId="12E34BC3" w14:textId="6546DF38" w:rsidR="00391439" w:rsidRDefault="00391439" w:rsidP="0041399B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separate"/>
        </w:r>
        <w:r>
          <w:rPr>
            <w:rStyle w:val="Nmerodepgina"/>
            <w:noProof/>
          </w:rPr>
          <w:t>1</w:t>
        </w:r>
        <w:r>
          <w:rPr>
            <w:rStyle w:val="Nmerodepgina"/>
          </w:rPr>
          <w:fldChar w:fldCharType="end"/>
        </w:r>
      </w:p>
    </w:sdtContent>
  </w:sdt>
  <w:p w14:paraId="403C6FD4" w14:textId="36F95F17" w:rsidR="0080525A" w:rsidRPr="0080525A" w:rsidRDefault="004F435A" w:rsidP="00391439">
    <w:pPr>
      <w:pStyle w:val="Piedepgina"/>
      <w:ind w:right="360"/>
      <w:jc w:val="center"/>
      <w:rPr>
        <w:b/>
        <w:sz w:val="16"/>
      </w:rPr>
    </w:pPr>
    <w:r>
      <w:rPr>
        <w:b/>
        <w:sz w:val="16"/>
      </w:rPr>
      <w:t>Vicerrectorado de Investigación y Transferencia</w:t>
    </w:r>
    <w:r w:rsidR="0080525A" w:rsidRPr="0080525A">
      <w:rPr>
        <w:b/>
        <w:sz w:val="16"/>
      </w:rPr>
      <w:t>. Universidad de Granada</w:t>
    </w:r>
  </w:p>
  <w:p w14:paraId="699AFFA4" w14:textId="675D8C64" w:rsidR="0080525A" w:rsidRDefault="0080525A" w:rsidP="0080525A">
    <w:pPr>
      <w:pStyle w:val="Piedepgina"/>
      <w:jc w:val="center"/>
      <w:rPr>
        <w:b/>
        <w:sz w:val="16"/>
      </w:rPr>
    </w:pPr>
    <w:r w:rsidRPr="0080525A">
      <w:rPr>
        <w:b/>
        <w:sz w:val="16"/>
      </w:rPr>
      <w:t xml:space="preserve">Gran Vía de Colón, 48. </w:t>
    </w:r>
    <w:r w:rsidR="004F435A">
      <w:rPr>
        <w:b/>
        <w:sz w:val="16"/>
      </w:rPr>
      <w:t>2</w:t>
    </w:r>
    <w:r w:rsidRPr="0080525A">
      <w:rPr>
        <w:b/>
        <w:sz w:val="16"/>
      </w:rPr>
      <w:t>ª Planta. 18071 ‐ Granada │</w:t>
    </w:r>
    <w:r w:rsidR="00E23E15" w:rsidRPr="0080525A">
      <w:rPr>
        <w:b/>
        <w:sz w:val="16"/>
      </w:rPr>
      <w:t>Tfno.</w:t>
    </w:r>
    <w:r w:rsidRPr="0080525A">
      <w:rPr>
        <w:b/>
        <w:sz w:val="16"/>
      </w:rPr>
      <w:t xml:space="preserve"> +34 </w:t>
    </w:r>
    <w:r w:rsidR="004F435A" w:rsidRPr="004F435A">
      <w:rPr>
        <w:b/>
        <w:sz w:val="16"/>
      </w:rPr>
      <w:t>958 243008</w:t>
    </w:r>
    <w:r w:rsidRPr="0080525A">
      <w:rPr>
        <w:b/>
        <w:sz w:val="16"/>
      </w:rPr>
      <w:t>│</w:t>
    </w:r>
    <w:r w:rsidR="004F435A">
      <w:rPr>
        <w:b/>
        <w:sz w:val="16"/>
      </w:rPr>
      <w:t>investigación</w:t>
    </w:r>
    <w:r w:rsidRPr="0080525A">
      <w:rPr>
        <w:b/>
        <w:sz w:val="16"/>
      </w:rPr>
      <w:t>@ugr.es │</w:t>
    </w:r>
    <w:r w:rsidR="004F435A">
      <w:rPr>
        <w:b/>
        <w:sz w:val="16"/>
      </w:rPr>
      <w:t>investigacion</w:t>
    </w:r>
    <w:r w:rsidRPr="0080525A">
      <w:rPr>
        <w:b/>
        <w:sz w:val="16"/>
      </w:rPr>
      <w:t>.ugr.es</w:t>
    </w:r>
  </w:p>
  <w:p w14:paraId="7A4E186E" w14:textId="77777777" w:rsidR="00720F8A" w:rsidRDefault="00720F8A" w:rsidP="0080525A">
    <w:pPr>
      <w:pStyle w:val="Piedepgina"/>
      <w:jc w:val="center"/>
      <w:rPr>
        <w:b/>
        <w:sz w:val="16"/>
      </w:rPr>
    </w:pPr>
  </w:p>
  <w:p w14:paraId="210C3CB5" w14:textId="77777777" w:rsidR="00720F8A" w:rsidRDefault="00720F8A" w:rsidP="0080525A">
    <w:pPr>
      <w:pStyle w:val="Piedepgina"/>
      <w:jc w:val="center"/>
      <w:rPr>
        <w:b/>
        <w:sz w:val="16"/>
      </w:rPr>
    </w:pPr>
  </w:p>
  <w:p w14:paraId="6D81B242" w14:textId="77777777" w:rsidR="00720F8A" w:rsidRPr="0080525A" w:rsidRDefault="00720F8A" w:rsidP="0080525A">
    <w:pPr>
      <w:pStyle w:val="Piedepgina"/>
      <w:jc w:val="center"/>
      <w:rPr>
        <w:b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1FCC69" w14:textId="77777777" w:rsidR="00FE7916" w:rsidRDefault="00FE7916" w:rsidP="00AE5BBA">
      <w:pPr>
        <w:spacing w:after="0" w:line="240" w:lineRule="auto"/>
      </w:pPr>
      <w:r>
        <w:separator/>
      </w:r>
    </w:p>
  </w:footnote>
  <w:footnote w:type="continuationSeparator" w:id="0">
    <w:p w14:paraId="06CA734B" w14:textId="77777777" w:rsidR="00FE7916" w:rsidRDefault="00FE7916" w:rsidP="00AE5BBA">
      <w:pPr>
        <w:spacing w:after="0" w:line="240" w:lineRule="auto"/>
      </w:pPr>
      <w:r>
        <w:continuationSeparator/>
      </w:r>
    </w:p>
  </w:footnote>
  <w:footnote w:id="1">
    <w:p w14:paraId="295C267C" w14:textId="7D2BC18B" w:rsidR="00391439" w:rsidRPr="00391439" w:rsidRDefault="00391439" w:rsidP="00391439">
      <w:pPr>
        <w:pStyle w:val="Textonotapie"/>
        <w:rPr>
          <w:sz w:val="16"/>
          <w:szCs w:val="16"/>
        </w:rPr>
      </w:pPr>
      <w:r>
        <w:rPr>
          <w:rStyle w:val="Refdenotaalpie"/>
        </w:rPr>
        <w:footnoteRef/>
      </w:r>
      <w:r>
        <w:t xml:space="preserve"> </w:t>
      </w:r>
      <w:r w:rsidRPr="00391439">
        <w:rPr>
          <w:sz w:val="16"/>
          <w:szCs w:val="16"/>
        </w:rPr>
        <w:t>Disposición adicional sexta. Utilización de recursos liberados de</w:t>
      </w:r>
      <w:r w:rsidRPr="00391439">
        <w:rPr>
          <w:sz w:val="16"/>
          <w:szCs w:val="16"/>
        </w:rPr>
        <w:t xml:space="preserve"> </w:t>
      </w:r>
      <w:r w:rsidRPr="00391439">
        <w:rPr>
          <w:sz w:val="16"/>
          <w:szCs w:val="16"/>
        </w:rPr>
        <w:t>proyectos internacionales, contratos de transferencia y cátedras.</w:t>
      </w:r>
    </w:p>
    <w:p w14:paraId="7730A100" w14:textId="6A58CD82" w:rsidR="00391439" w:rsidRDefault="00391439" w:rsidP="00391439">
      <w:pPr>
        <w:pStyle w:val="Textonotapie"/>
      </w:pPr>
      <w:r w:rsidRPr="00391439">
        <w:rPr>
          <w:sz w:val="16"/>
          <w:szCs w:val="16"/>
        </w:rPr>
        <w:t>Los recursos liberados procedentes de proyectos internacionales,</w:t>
      </w:r>
      <w:r w:rsidRPr="00391439">
        <w:rPr>
          <w:sz w:val="16"/>
          <w:szCs w:val="16"/>
        </w:rPr>
        <w:t xml:space="preserve"> </w:t>
      </w:r>
      <w:r w:rsidRPr="00391439">
        <w:rPr>
          <w:sz w:val="16"/>
          <w:szCs w:val="16"/>
        </w:rPr>
        <w:t>contratos de transferencia y cátedras se podrán utilizar hasta el</w:t>
      </w:r>
      <w:r w:rsidRPr="00391439">
        <w:rPr>
          <w:sz w:val="16"/>
          <w:szCs w:val="16"/>
        </w:rPr>
        <w:t xml:space="preserve"> </w:t>
      </w:r>
      <w:r w:rsidRPr="00391439">
        <w:rPr>
          <w:sz w:val="16"/>
          <w:szCs w:val="16"/>
        </w:rPr>
        <w:t>final del año siguiente a su conclusión o de la recepción del último</w:t>
      </w:r>
      <w:r w:rsidRPr="00391439">
        <w:rPr>
          <w:sz w:val="16"/>
          <w:szCs w:val="16"/>
        </w:rPr>
        <w:t xml:space="preserve"> </w:t>
      </w:r>
      <w:r w:rsidRPr="00391439">
        <w:rPr>
          <w:sz w:val="16"/>
          <w:szCs w:val="16"/>
        </w:rPr>
        <w:t>ingreso si este es posterior. Transcurrido el plazo previsto en el</w:t>
      </w:r>
      <w:r w:rsidRPr="00391439">
        <w:rPr>
          <w:sz w:val="16"/>
          <w:szCs w:val="16"/>
        </w:rPr>
        <w:t xml:space="preserve"> </w:t>
      </w:r>
      <w:r w:rsidRPr="00391439">
        <w:rPr>
          <w:sz w:val="16"/>
          <w:szCs w:val="16"/>
        </w:rPr>
        <w:t>apartado anterior, su importe podrá ser utilizado para financiar un</w:t>
      </w:r>
      <w:r w:rsidRPr="00391439">
        <w:rPr>
          <w:sz w:val="16"/>
          <w:szCs w:val="16"/>
        </w:rPr>
        <w:t xml:space="preserve"> </w:t>
      </w:r>
      <w:r w:rsidRPr="00391439">
        <w:rPr>
          <w:sz w:val="16"/>
          <w:szCs w:val="16"/>
        </w:rPr>
        <w:t>proyecto orientado a la preparación y obtención de nuevos proyectos o</w:t>
      </w:r>
      <w:r w:rsidRPr="00391439">
        <w:rPr>
          <w:sz w:val="16"/>
          <w:szCs w:val="16"/>
        </w:rPr>
        <w:t xml:space="preserve"> </w:t>
      </w:r>
      <w:r w:rsidRPr="00391439">
        <w:rPr>
          <w:sz w:val="16"/>
          <w:szCs w:val="16"/>
        </w:rPr>
        <w:t>contratos con financiación externa. En caso de que el Investigador</w:t>
      </w:r>
      <w:r w:rsidRPr="00391439">
        <w:rPr>
          <w:sz w:val="16"/>
          <w:szCs w:val="16"/>
        </w:rPr>
        <w:t xml:space="preserve"> </w:t>
      </w:r>
      <w:r w:rsidRPr="00391439">
        <w:rPr>
          <w:sz w:val="16"/>
          <w:szCs w:val="16"/>
        </w:rPr>
        <w:t>Principal desee hacer uso de esta posibilidad, podrá hacerlo en su</w:t>
      </w:r>
      <w:r w:rsidRPr="00391439">
        <w:rPr>
          <w:sz w:val="16"/>
          <w:szCs w:val="16"/>
        </w:rPr>
        <w:t xml:space="preserve"> </w:t>
      </w:r>
      <w:r w:rsidRPr="00391439">
        <w:rPr>
          <w:sz w:val="16"/>
          <w:szCs w:val="16"/>
        </w:rPr>
        <w:t>último año de vigencia mediante solicitud en impreso normalizado</w:t>
      </w:r>
      <w:r w:rsidRPr="00391439">
        <w:rPr>
          <w:sz w:val="16"/>
          <w:szCs w:val="16"/>
        </w:rPr>
        <w:t xml:space="preserve"> </w:t>
      </w:r>
      <w:r w:rsidRPr="00391439">
        <w:rPr>
          <w:sz w:val="16"/>
          <w:szCs w:val="16"/>
        </w:rPr>
        <w:t>dirigido al Vicerrectorado de Investigación y Transferencia, debiendo</w:t>
      </w:r>
      <w:r w:rsidRPr="00391439">
        <w:rPr>
          <w:sz w:val="16"/>
          <w:szCs w:val="16"/>
        </w:rPr>
        <w:t xml:space="preserve"> </w:t>
      </w:r>
      <w:r w:rsidRPr="00391439">
        <w:rPr>
          <w:sz w:val="16"/>
          <w:szCs w:val="16"/>
        </w:rPr>
        <w:t>adjuntar memoria de objetivos y presupuesto detallado.</w:t>
      </w:r>
      <w:r>
        <w:rPr>
          <w:sz w:val="16"/>
          <w:szCs w:val="16"/>
        </w:rPr>
        <w:t xml:space="preserve"> </w:t>
      </w:r>
      <w:r w:rsidRPr="00391439">
        <w:rPr>
          <w:sz w:val="16"/>
          <w:szCs w:val="16"/>
        </w:rPr>
        <w:t>El periodo de ejecución máximo será de 2 años.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41" w:rightFromText="141" w:vertAnchor="page" w:horzAnchor="page" w:tblpX="913" w:tblpY="481"/>
      <w:tblW w:w="0" w:type="auto"/>
      <w:tblLook w:val="01E0" w:firstRow="1" w:lastRow="1" w:firstColumn="1" w:lastColumn="1" w:noHBand="0" w:noVBand="0"/>
    </w:tblPr>
    <w:tblGrid>
      <w:gridCol w:w="5761"/>
      <w:gridCol w:w="222"/>
    </w:tblGrid>
    <w:tr w:rsidR="0021663B" w:rsidRPr="0045605B" w14:paraId="1478DBAD" w14:textId="77777777">
      <w:trPr>
        <w:trHeight w:val="1436"/>
      </w:trPr>
      <w:tc>
        <w:tcPr>
          <w:tcW w:w="0" w:type="auto"/>
          <w:vAlign w:val="center"/>
          <w:hideMark/>
        </w:tcPr>
        <w:p w14:paraId="5712EC2D" w14:textId="77777777" w:rsidR="0021663B" w:rsidRPr="0045605B" w:rsidRDefault="0021663B" w:rsidP="0021663B">
          <w:pPr>
            <w:jc w:val="center"/>
            <w:rPr>
              <w:rFonts w:ascii="Minion Pro" w:hAnsi="Minion Pro"/>
              <w:sz w:val="18"/>
              <w:szCs w:val="18"/>
            </w:rPr>
          </w:pPr>
          <w:r w:rsidRPr="0045605B">
            <w:rPr>
              <w:rFonts w:ascii="Minion Pro" w:hAnsi="Minion Pro"/>
              <w:noProof/>
              <w:sz w:val="18"/>
              <w:szCs w:val="18"/>
              <w:lang w:eastAsia="es-ES"/>
            </w:rPr>
            <w:drawing>
              <wp:anchor distT="0" distB="0" distL="114300" distR="114300" simplePos="0" relativeHeight="251658240" behindDoc="1" locked="0" layoutInCell="1" allowOverlap="1" wp14:anchorId="5FC304CA" wp14:editId="579B910C">
                <wp:simplePos x="0" y="0"/>
                <wp:positionH relativeFrom="column">
                  <wp:posOffset>129540</wp:posOffset>
                </wp:positionH>
                <wp:positionV relativeFrom="paragraph">
                  <wp:posOffset>64770</wp:posOffset>
                </wp:positionV>
                <wp:extent cx="2407920" cy="678180"/>
                <wp:effectExtent l="0" t="0" r="0" b="7620"/>
                <wp:wrapNone/>
                <wp:docPr id="5" name="Imagen 5" descr="UGR-MARCA-02-foliocolo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1" descr="UGR-MARCA-02-foliocolo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clrChange>
                            <a:clrFrom>
                              <a:srgbClr val="FDFDFD"/>
                            </a:clrFrom>
                            <a:clrTo>
                              <a:srgbClr val="FDFDFD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7920" cy="6781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0BFB71A3" w14:textId="77777777" w:rsidR="0021663B" w:rsidRPr="0045605B" w:rsidRDefault="0021663B" w:rsidP="0021663B">
          <w:pPr>
            <w:jc w:val="center"/>
            <w:rPr>
              <w:rFonts w:ascii="Minion Pro" w:hAnsi="Minion Pro"/>
              <w:sz w:val="18"/>
              <w:szCs w:val="18"/>
            </w:rPr>
          </w:pPr>
        </w:p>
        <w:p w14:paraId="48433449" w14:textId="77777777" w:rsidR="0021663B" w:rsidRPr="0045605B" w:rsidRDefault="0021663B" w:rsidP="0021663B">
          <w:pPr>
            <w:jc w:val="center"/>
            <w:rPr>
              <w:rFonts w:ascii="Minion Pro" w:hAnsi="Minion Pro"/>
              <w:sz w:val="18"/>
              <w:szCs w:val="18"/>
            </w:rPr>
          </w:pPr>
        </w:p>
        <w:p w14:paraId="1F92803A" w14:textId="14123D21" w:rsidR="0021663B" w:rsidRPr="004F435A" w:rsidRDefault="00C0174E" w:rsidP="004F435A">
          <w:pPr>
            <w:spacing w:after="0"/>
            <w:ind w:left="885"/>
            <w:rPr>
              <w:rFonts w:ascii="Minion Pro" w:hAnsi="Minion Pro"/>
              <w:b/>
              <w:sz w:val="18"/>
              <w:szCs w:val="18"/>
            </w:rPr>
          </w:pPr>
          <w:r>
            <w:rPr>
              <w:rFonts w:ascii="Minion Pro" w:hAnsi="Minion Pro"/>
              <w:b/>
              <w:sz w:val="18"/>
              <w:szCs w:val="18"/>
            </w:rPr>
            <w:t xml:space="preserve">                 </w:t>
          </w:r>
          <w:r w:rsidR="0021663B" w:rsidRPr="0045605B">
            <w:rPr>
              <w:rFonts w:ascii="Minion Pro" w:hAnsi="Minion Pro"/>
              <w:b/>
              <w:sz w:val="18"/>
              <w:szCs w:val="18"/>
            </w:rPr>
            <w:t>Vicerrectorado de Investigación y Transferencia</w:t>
          </w:r>
        </w:p>
      </w:tc>
      <w:tc>
        <w:tcPr>
          <w:tcW w:w="0" w:type="auto"/>
          <w:vAlign w:val="center"/>
          <w:hideMark/>
        </w:tcPr>
        <w:p w14:paraId="524DF9E6" w14:textId="77777777" w:rsidR="0021663B" w:rsidRPr="0045605B" w:rsidRDefault="0021663B" w:rsidP="0021663B">
          <w:pPr>
            <w:rPr>
              <w:rFonts w:ascii="Minion Pro" w:hAnsi="Minion Pro"/>
              <w:color w:val="FF0000"/>
              <w:sz w:val="18"/>
              <w:szCs w:val="18"/>
            </w:rPr>
          </w:pPr>
        </w:p>
      </w:tc>
    </w:tr>
  </w:tbl>
  <w:p w14:paraId="7B903DA2" w14:textId="77777777" w:rsidR="00AE5BBA" w:rsidRDefault="00AE5BBA" w:rsidP="00AE5BBA">
    <w:pPr>
      <w:pStyle w:val="Encabezado"/>
      <w:ind w:left="-85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6D147F"/>
    <w:multiLevelType w:val="hybridMultilevel"/>
    <w:tmpl w:val="7D68884E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75912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8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35A"/>
    <w:rsid w:val="00030302"/>
    <w:rsid w:val="00031E54"/>
    <w:rsid w:val="000F005A"/>
    <w:rsid w:val="000F495D"/>
    <w:rsid w:val="0012230B"/>
    <w:rsid w:val="0017629D"/>
    <w:rsid w:val="0017796E"/>
    <w:rsid w:val="00195149"/>
    <w:rsid w:val="001B0EBD"/>
    <w:rsid w:val="001C1098"/>
    <w:rsid w:val="001F2261"/>
    <w:rsid w:val="0021588A"/>
    <w:rsid w:val="0021663B"/>
    <w:rsid w:val="00272192"/>
    <w:rsid w:val="002C4D40"/>
    <w:rsid w:val="002F0C89"/>
    <w:rsid w:val="003313E9"/>
    <w:rsid w:val="00350C3E"/>
    <w:rsid w:val="00373EC4"/>
    <w:rsid w:val="00391439"/>
    <w:rsid w:val="003C154D"/>
    <w:rsid w:val="003D4DFF"/>
    <w:rsid w:val="003F5CF5"/>
    <w:rsid w:val="00403A27"/>
    <w:rsid w:val="00480CC5"/>
    <w:rsid w:val="0049041B"/>
    <w:rsid w:val="00494624"/>
    <w:rsid w:val="004E219F"/>
    <w:rsid w:val="004E58E9"/>
    <w:rsid w:val="004E7D50"/>
    <w:rsid w:val="004F435A"/>
    <w:rsid w:val="005041A9"/>
    <w:rsid w:val="00516B43"/>
    <w:rsid w:val="005320E4"/>
    <w:rsid w:val="005A54BA"/>
    <w:rsid w:val="005E035A"/>
    <w:rsid w:val="005F395A"/>
    <w:rsid w:val="0064789B"/>
    <w:rsid w:val="00656657"/>
    <w:rsid w:val="006E39C1"/>
    <w:rsid w:val="006F26CD"/>
    <w:rsid w:val="00705DD7"/>
    <w:rsid w:val="007112CA"/>
    <w:rsid w:val="00714F36"/>
    <w:rsid w:val="00720F8A"/>
    <w:rsid w:val="007309AB"/>
    <w:rsid w:val="00731D2F"/>
    <w:rsid w:val="00762E1E"/>
    <w:rsid w:val="007A179B"/>
    <w:rsid w:val="007D63F3"/>
    <w:rsid w:val="00800A2C"/>
    <w:rsid w:val="0080525A"/>
    <w:rsid w:val="008455B7"/>
    <w:rsid w:val="008614C9"/>
    <w:rsid w:val="00880B7C"/>
    <w:rsid w:val="008975F1"/>
    <w:rsid w:val="009162F9"/>
    <w:rsid w:val="00937E5E"/>
    <w:rsid w:val="00957C30"/>
    <w:rsid w:val="009B3A1A"/>
    <w:rsid w:val="009D75CF"/>
    <w:rsid w:val="009E3794"/>
    <w:rsid w:val="009F0CF2"/>
    <w:rsid w:val="009F3B74"/>
    <w:rsid w:val="00A06C4D"/>
    <w:rsid w:val="00A251B9"/>
    <w:rsid w:val="00A566FF"/>
    <w:rsid w:val="00AC09B1"/>
    <w:rsid w:val="00AD1FA6"/>
    <w:rsid w:val="00AE5BBA"/>
    <w:rsid w:val="00B34D4B"/>
    <w:rsid w:val="00B7684C"/>
    <w:rsid w:val="00B85714"/>
    <w:rsid w:val="00B858F8"/>
    <w:rsid w:val="00B93BBB"/>
    <w:rsid w:val="00BB2C00"/>
    <w:rsid w:val="00BC458D"/>
    <w:rsid w:val="00C0174E"/>
    <w:rsid w:val="00C837A7"/>
    <w:rsid w:val="00D061E7"/>
    <w:rsid w:val="00D07237"/>
    <w:rsid w:val="00D64A7D"/>
    <w:rsid w:val="00DC0964"/>
    <w:rsid w:val="00E02AD7"/>
    <w:rsid w:val="00E040C7"/>
    <w:rsid w:val="00E23E15"/>
    <w:rsid w:val="00E25E64"/>
    <w:rsid w:val="00E32AC8"/>
    <w:rsid w:val="00E55CD8"/>
    <w:rsid w:val="00EB4580"/>
    <w:rsid w:val="00EC3927"/>
    <w:rsid w:val="00EF6155"/>
    <w:rsid w:val="00F117F0"/>
    <w:rsid w:val="00F22F65"/>
    <w:rsid w:val="00F97831"/>
    <w:rsid w:val="00FE7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93ACC"/>
  <w15:docId w15:val="{EA3C72E2-DD82-BF40-B591-CFB1558CC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E5B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E5BBA"/>
  </w:style>
  <w:style w:type="paragraph" w:styleId="Piedepgina">
    <w:name w:val="footer"/>
    <w:basedOn w:val="Normal"/>
    <w:link w:val="PiedepginaCar"/>
    <w:uiPriority w:val="99"/>
    <w:unhideWhenUsed/>
    <w:rsid w:val="00AE5B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E5BBA"/>
  </w:style>
  <w:style w:type="paragraph" w:styleId="Textodeglobo">
    <w:name w:val="Balloon Text"/>
    <w:basedOn w:val="Normal"/>
    <w:link w:val="TextodegloboCar"/>
    <w:uiPriority w:val="99"/>
    <w:semiHidden/>
    <w:unhideWhenUsed/>
    <w:rsid w:val="00AE5B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E5BBA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E25E64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391439"/>
    <w:pPr>
      <w:ind w:left="720"/>
      <w:contextualSpacing/>
    </w:pPr>
  </w:style>
  <w:style w:type="character" w:styleId="Nmerodepgina">
    <w:name w:val="page number"/>
    <w:basedOn w:val="Fuentedeprrafopredeter"/>
    <w:uiPriority w:val="99"/>
    <w:semiHidden/>
    <w:unhideWhenUsed/>
    <w:rsid w:val="00391439"/>
  </w:style>
  <w:style w:type="paragraph" w:styleId="Textonotapie">
    <w:name w:val="footnote text"/>
    <w:basedOn w:val="Normal"/>
    <w:link w:val="TextonotapieCar"/>
    <w:uiPriority w:val="99"/>
    <w:semiHidden/>
    <w:unhideWhenUsed/>
    <w:rsid w:val="00391439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91439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391439"/>
    <w:rPr>
      <w:vertAlign w:val="superscript"/>
    </w:rPr>
  </w:style>
  <w:style w:type="table" w:styleId="Tablaconcuadrcula">
    <w:name w:val="Table Grid"/>
    <w:basedOn w:val="Tablanormal"/>
    <w:uiPriority w:val="59"/>
    <w:rsid w:val="00516B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99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2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2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csampe/Library/CloudStorage/GoogleDrive-csampe@go.ugr.es/Mi%20unidad/UGR/DTI/Escritos/Escrito%20DTI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7F33B3-DEF9-48D1-82D9-9C89138B4F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Escrito DTI.dotx</Template>
  <TotalTime>1</TotalTime>
  <Pages>1</Pages>
  <Words>79</Words>
  <Characters>436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Sampedro</dc:creator>
  <cp:keywords/>
  <dc:description/>
  <cp:lastModifiedBy>Carlos Sampedro</cp:lastModifiedBy>
  <cp:revision>2</cp:revision>
  <cp:lastPrinted>2020-03-09T13:37:00Z</cp:lastPrinted>
  <dcterms:created xsi:type="dcterms:W3CDTF">2025-02-15T09:54:00Z</dcterms:created>
  <dcterms:modified xsi:type="dcterms:W3CDTF">2025-02-15T09:54:00Z</dcterms:modified>
</cp:coreProperties>
</file>